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E9261" w14:textId="77777777" w:rsidR="001E63FE" w:rsidRDefault="001E63FE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color w:val="FF0000"/>
          <w:sz w:val="22"/>
          <w:szCs w:val="22"/>
        </w:rPr>
      </w:pPr>
    </w:p>
    <w:p w14:paraId="15027972" w14:textId="612C8A72" w:rsidR="00ED4315" w:rsidRPr="002B0845" w:rsidRDefault="00ED4315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2B0845">
        <w:rPr>
          <w:rFonts w:ascii="Times New Roman" w:hAnsi="Times New Roman" w:cs="Times New Roman"/>
          <w:sz w:val="22"/>
          <w:szCs w:val="22"/>
        </w:rPr>
        <w:t>ARRÊTÉ</w:t>
      </w:r>
      <w:r w:rsidR="00DF43CB" w:rsidRPr="002B0845">
        <w:rPr>
          <w:rFonts w:ascii="Times New Roman" w:hAnsi="Times New Roman" w:cs="Times New Roman"/>
          <w:sz w:val="22"/>
          <w:szCs w:val="22"/>
        </w:rPr>
        <w:t xml:space="preserve"> n° </w:t>
      </w:r>
      <w:r w:rsidR="007C47FA">
        <w:rPr>
          <w:rFonts w:ascii="Times New Roman" w:hAnsi="Times New Roman" w:cs="Times New Roman"/>
          <w:sz w:val="22"/>
          <w:szCs w:val="22"/>
        </w:rPr>
        <w:t>2022-148</w:t>
      </w:r>
      <w:bookmarkStart w:id="0" w:name="_GoBack"/>
      <w:bookmarkEnd w:id="0"/>
    </w:p>
    <w:p w14:paraId="1AF9B49A" w14:textId="77777777" w:rsidR="00C6229A" w:rsidRPr="002B0845" w:rsidRDefault="00C6229A" w:rsidP="00CD5932">
      <w:pPr>
        <w:pStyle w:val="Chapitre1"/>
        <w:keepNext w:val="0"/>
        <w:tabs>
          <w:tab w:val="center" w:pos="4536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78923589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  <w:r w:rsidRPr="00C6229A">
        <w:rPr>
          <w:rFonts w:ascii="Times New Roman" w:hAnsi="Times New Roman" w:cs="Times New Roman"/>
          <w:sz w:val="22"/>
          <w:szCs w:val="22"/>
        </w:rPr>
        <w:t>PORTANT ORGANISATION D</w:t>
      </w:r>
      <w:r w:rsidR="001E63FE">
        <w:rPr>
          <w:rFonts w:ascii="Times New Roman" w:hAnsi="Times New Roman" w:cs="Times New Roman"/>
          <w:sz w:val="22"/>
          <w:szCs w:val="22"/>
        </w:rPr>
        <w:t>U BUREAU</w:t>
      </w:r>
      <w:r w:rsidRPr="00C6229A">
        <w:rPr>
          <w:rFonts w:ascii="Times New Roman" w:hAnsi="Times New Roman" w:cs="Times New Roman"/>
          <w:sz w:val="22"/>
          <w:szCs w:val="22"/>
        </w:rPr>
        <w:t xml:space="preserve"> DE VOTE</w:t>
      </w:r>
    </w:p>
    <w:p w14:paraId="1C1CAE73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135D37FD" w14:textId="7356E4A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  <w:r w:rsidRPr="00C6229A">
        <w:rPr>
          <w:rFonts w:ascii="Times New Roman" w:hAnsi="Times New Roman" w:cs="Times New Roman"/>
          <w:sz w:val="22"/>
          <w:szCs w:val="22"/>
        </w:rPr>
        <w:t xml:space="preserve">SCRUTIN DU </w:t>
      </w:r>
      <w:r w:rsidR="0038162C">
        <w:rPr>
          <w:rFonts w:ascii="Times New Roman" w:hAnsi="Times New Roman" w:cs="Times New Roman"/>
          <w:sz w:val="22"/>
          <w:szCs w:val="22"/>
        </w:rPr>
        <w:t>12/05/2022</w:t>
      </w:r>
    </w:p>
    <w:p w14:paraId="7A399FF3" w14:textId="77777777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</w:p>
    <w:p w14:paraId="0FBA3294" w14:textId="7B51A534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  <w:r w:rsidRPr="00C6229A">
        <w:rPr>
          <w:rFonts w:ascii="Times New Roman" w:hAnsi="Times New Roman"/>
          <w:b/>
          <w:bCs/>
        </w:rPr>
        <w:t>L</w:t>
      </w:r>
      <w:r w:rsidR="00476E81">
        <w:rPr>
          <w:rFonts w:ascii="Times New Roman" w:hAnsi="Times New Roman"/>
          <w:b/>
          <w:bCs/>
        </w:rPr>
        <w:t>e Directeur</w:t>
      </w:r>
      <w:r w:rsidR="004E2690">
        <w:rPr>
          <w:rFonts w:ascii="Times New Roman" w:hAnsi="Times New Roman"/>
          <w:b/>
          <w:bCs/>
        </w:rPr>
        <w:t xml:space="preserve"> de l’UFR </w:t>
      </w:r>
      <w:r w:rsidR="00476E81">
        <w:rPr>
          <w:rFonts w:ascii="Times New Roman" w:hAnsi="Times New Roman"/>
          <w:b/>
          <w:bCs/>
        </w:rPr>
        <w:t>LESLA</w:t>
      </w:r>
    </w:p>
    <w:p w14:paraId="753310A2" w14:textId="77777777" w:rsidR="00ED4315" w:rsidRPr="00C6229A" w:rsidRDefault="00ED4315" w:rsidP="00CD5932">
      <w:pPr>
        <w:spacing w:after="0"/>
        <w:jc w:val="center"/>
        <w:rPr>
          <w:rFonts w:ascii="Times New Roman" w:hAnsi="Times New Roman"/>
          <w:b/>
          <w:bCs/>
        </w:rPr>
      </w:pPr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CD5932" w:rsidRPr="00C6229A" w14:paraId="1A8B3227" w14:textId="77777777" w:rsidTr="00E36709">
        <w:tc>
          <w:tcPr>
            <w:tcW w:w="534" w:type="dxa"/>
          </w:tcPr>
          <w:p w14:paraId="431211E2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2744EED5" w14:textId="77777777" w:rsidR="00CD5932" w:rsidRPr="00C6229A" w:rsidRDefault="00CD5932" w:rsidP="00CD5932">
            <w:pPr>
              <w:tabs>
                <w:tab w:val="left" w:pos="720"/>
                <w:tab w:val="left" w:pos="5832"/>
                <w:tab w:val="right" w:pos="9504"/>
              </w:tabs>
              <w:spacing w:after="0"/>
              <w:rPr>
                <w:rFonts w:ascii="Times New Roman" w:hAnsi="Times New Roman"/>
              </w:rPr>
            </w:pPr>
            <w:r w:rsidRPr="00C6229A">
              <w:rPr>
                <w:rFonts w:ascii="Times New Roman" w:hAnsi="Times New Roman"/>
              </w:rPr>
              <w:t>le Code de l'Éducation, notamment l’article L719-1 ;</w:t>
            </w:r>
          </w:p>
        </w:tc>
      </w:tr>
      <w:tr w:rsidR="00CD5932" w:rsidRPr="00C6229A" w14:paraId="013F3B2A" w14:textId="77777777" w:rsidTr="00E36709">
        <w:tc>
          <w:tcPr>
            <w:tcW w:w="534" w:type="dxa"/>
          </w:tcPr>
          <w:p w14:paraId="690FD4A9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1F5E5713" w14:textId="25D19333" w:rsidR="00CD5932" w:rsidRPr="00C6229A" w:rsidRDefault="00CD5932" w:rsidP="00DF761F">
            <w:pPr>
              <w:spacing w:after="0"/>
              <w:jc w:val="both"/>
              <w:rPr>
                <w:rFonts w:ascii="Times New Roman" w:hAnsi="Times New Roman"/>
              </w:rPr>
            </w:pPr>
            <w:r w:rsidRPr="00C6229A">
              <w:rPr>
                <w:rFonts w:ascii="Times New Roman" w:hAnsi="Times New Roman"/>
              </w:rPr>
              <w:t>les statuts de l'Université Lyon 2 approuvés par le Conseil d’a</w:t>
            </w:r>
            <w:r w:rsidR="00DF761F">
              <w:rPr>
                <w:rFonts w:ascii="Times New Roman" w:hAnsi="Times New Roman"/>
              </w:rPr>
              <w:t>dministration en sa séance du  27</w:t>
            </w:r>
            <w:r w:rsidR="00E36709">
              <w:rPr>
                <w:rFonts w:ascii="Times New Roman" w:hAnsi="Times New Roman"/>
              </w:rPr>
              <w:t> avril </w:t>
            </w:r>
            <w:r w:rsidRPr="00C6229A">
              <w:rPr>
                <w:rFonts w:ascii="Times New Roman" w:hAnsi="Times New Roman"/>
              </w:rPr>
              <w:t>201</w:t>
            </w:r>
            <w:r w:rsidR="00DF761F">
              <w:rPr>
                <w:rFonts w:ascii="Times New Roman" w:hAnsi="Times New Roman"/>
              </w:rPr>
              <w:t>8</w:t>
            </w:r>
            <w:r w:rsidR="00C502C8">
              <w:rPr>
                <w:rFonts w:ascii="Times New Roman" w:hAnsi="Times New Roman"/>
              </w:rPr>
              <w:t xml:space="preserve"> modifiés</w:t>
            </w:r>
            <w:r w:rsidRPr="00C6229A">
              <w:rPr>
                <w:rFonts w:ascii="Times New Roman" w:hAnsi="Times New Roman"/>
              </w:rPr>
              <w:t> ;</w:t>
            </w:r>
          </w:p>
        </w:tc>
      </w:tr>
      <w:tr w:rsidR="00CD5932" w:rsidRPr="00C6229A" w14:paraId="1AD289A4" w14:textId="77777777" w:rsidTr="00E36709">
        <w:tc>
          <w:tcPr>
            <w:tcW w:w="534" w:type="dxa"/>
          </w:tcPr>
          <w:p w14:paraId="71CD63C4" w14:textId="77777777" w:rsidR="00CD5932" w:rsidRPr="00C6229A" w:rsidRDefault="00CD5932" w:rsidP="00ED43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C6229A"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6F79482B" w14:textId="39E67601" w:rsidR="00CD5932" w:rsidRPr="00C6229A" w:rsidRDefault="00E36709" w:rsidP="0038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l’arrêté électoral </w:t>
            </w:r>
            <w:r w:rsidR="00CD5932" w:rsidRPr="00C6229A">
              <w:rPr>
                <w:rFonts w:ascii="Times New Roman" w:hAnsi="Times New Roman"/>
              </w:rPr>
              <w:t xml:space="preserve">n° </w:t>
            </w:r>
            <w:r w:rsidR="0038162C">
              <w:rPr>
                <w:rFonts w:ascii="Times New Roman" w:hAnsi="Times New Roman"/>
              </w:rPr>
              <w:t>2022-84</w:t>
            </w:r>
            <w:r w:rsidR="00C502C8">
              <w:rPr>
                <w:rFonts w:ascii="Times New Roman" w:hAnsi="Times New Roman"/>
              </w:rPr>
              <w:t xml:space="preserve"> </w:t>
            </w:r>
            <w:r w:rsidR="004E2690">
              <w:rPr>
                <w:rFonts w:ascii="Times New Roman" w:hAnsi="Times New Roman"/>
              </w:rPr>
              <w:t>du</w:t>
            </w:r>
            <w:r w:rsidR="00D00F60">
              <w:rPr>
                <w:rFonts w:ascii="Times New Roman" w:hAnsi="Times New Roman"/>
              </w:rPr>
              <w:t xml:space="preserve"> </w:t>
            </w:r>
            <w:r w:rsidR="0038162C">
              <w:rPr>
                <w:rFonts w:ascii="Times New Roman" w:hAnsi="Times New Roman"/>
              </w:rPr>
              <w:t>8 avril 2022</w:t>
            </w:r>
            <w:r w:rsidR="005F012E">
              <w:rPr>
                <w:rFonts w:ascii="Times New Roman" w:hAnsi="Times New Roman"/>
              </w:rPr>
              <w:t xml:space="preserve"> </w:t>
            </w:r>
            <w:r w:rsidR="00CD5932" w:rsidRPr="00C6229A">
              <w:rPr>
                <w:rFonts w:ascii="Times New Roman" w:hAnsi="Times New Roman"/>
              </w:rPr>
              <w:t>;</w:t>
            </w:r>
          </w:p>
        </w:tc>
      </w:tr>
      <w:tr w:rsidR="00D00F60" w:rsidRPr="00C6229A" w14:paraId="31618025" w14:textId="77777777" w:rsidTr="00E36709">
        <w:tc>
          <w:tcPr>
            <w:tcW w:w="534" w:type="dxa"/>
          </w:tcPr>
          <w:p w14:paraId="3F2B82A2" w14:textId="37B7C057" w:rsidR="00D00F60" w:rsidRPr="00C6229A" w:rsidRDefault="00D00F60" w:rsidP="00ED431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Vu</w:t>
            </w:r>
          </w:p>
        </w:tc>
        <w:tc>
          <w:tcPr>
            <w:tcW w:w="9072" w:type="dxa"/>
          </w:tcPr>
          <w:p w14:paraId="033F6064" w14:textId="5BF294FC" w:rsidR="00D00F60" w:rsidRDefault="00D00F60" w:rsidP="00381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l’arrêté </w:t>
            </w:r>
            <w:r w:rsidR="0038162C">
              <w:rPr>
                <w:rFonts w:ascii="Times New Roman" w:hAnsi="Times New Roman"/>
              </w:rPr>
              <w:t>2022-89</w:t>
            </w:r>
            <w:r>
              <w:rPr>
                <w:rFonts w:ascii="Times New Roman" w:hAnsi="Times New Roman"/>
              </w:rPr>
              <w:t xml:space="preserve"> portant délégation de signature aux directeurs et directrices de composantes dans le cadre du scrutin organisé le </w:t>
            </w:r>
            <w:r w:rsidR="0038162C">
              <w:rPr>
                <w:rFonts w:ascii="Times New Roman" w:hAnsi="Times New Roman"/>
              </w:rPr>
              <w:t>12 mai 2022</w:t>
            </w:r>
            <w:r>
              <w:rPr>
                <w:rFonts w:ascii="Times New Roman" w:hAnsi="Times New Roman"/>
              </w:rPr>
              <w:t>,</w:t>
            </w:r>
          </w:p>
        </w:tc>
      </w:tr>
    </w:tbl>
    <w:p w14:paraId="6C0DB4EB" w14:textId="77777777" w:rsidR="00ED4315" w:rsidRPr="00C6229A" w:rsidRDefault="00ED4315" w:rsidP="007331A9">
      <w:pPr>
        <w:rPr>
          <w:rFonts w:ascii="Times New Roman" w:hAnsi="Times New Roman"/>
        </w:rPr>
      </w:pPr>
    </w:p>
    <w:p w14:paraId="64E29F65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r w:rsidRPr="00C6229A">
        <w:rPr>
          <w:rFonts w:ascii="Times New Roman" w:hAnsi="Times New Roman" w:cs="Times New Roman"/>
          <w:sz w:val="22"/>
          <w:szCs w:val="22"/>
          <w:u w:val="single"/>
        </w:rPr>
        <w:t>Arrête</w:t>
      </w:r>
    </w:p>
    <w:p w14:paraId="6509C1A0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42561275" w14:textId="77777777" w:rsidR="00ED4315" w:rsidRPr="00C6229A" w:rsidRDefault="00ED4315" w:rsidP="00CD5932">
      <w:pPr>
        <w:pStyle w:val="Chapitre1"/>
        <w:keepNext w:val="0"/>
        <w:spacing w:before="0"/>
        <w:rPr>
          <w:rFonts w:ascii="Times New Roman" w:hAnsi="Times New Roman" w:cs="Times New Roman"/>
          <w:sz w:val="22"/>
          <w:szCs w:val="22"/>
        </w:rPr>
      </w:pPr>
    </w:p>
    <w:p w14:paraId="7B0EEB97" w14:textId="38680D51" w:rsidR="00ED4315" w:rsidRPr="00C6229A" w:rsidRDefault="00ED4315" w:rsidP="00CD5932">
      <w:pPr>
        <w:spacing w:after="0"/>
        <w:ind w:right="-284"/>
        <w:jc w:val="both"/>
        <w:rPr>
          <w:rFonts w:ascii="Times New Roman" w:hAnsi="Times New Roman"/>
        </w:rPr>
      </w:pPr>
      <w:r w:rsidRPr="00C6229A">
        <w:rPr>
          <w:rFonts w:ascii="Times New Roman" w:hAnsi="Times New Roman"/>
          <w:b/>
          <w:u w:val="single"/>
        </w:rPr>
        <w:t>Article 1 :</w:t>
      </w:r>
      <w:r w:rsidRPr="00C6229A">
        <w:rPr>
          <w:rFonts w:ascii="Times New Roman" w:hAnsi="Times New Roman"/>
        </w:rPr>
        <w:t xml:space="preserve"> Dans le cadre de</w:t>
      </w:r>
      <w:r w:rsidR="001E63FE">
        <w:rPr>
          <w:rFonts w:ascii="Times New Roman" w:hAnsi="Times New Roman"/>
        </w:rPr>
        <w:t xml:space="preserve"> l’</w:t>
      </w:r>
      <w:r w:rsidRPr="00C6229A">
        <w:rPr>
          <w:rFonts w:ascii="Times New Roman" w:hAnsi="Times New Roman"/>
        </w:rPr>
        <w:t>élection</w:t>
      </w:r>
      <w:r w:rsidR="001E63FE">
        <w:rPr>
          <w:rFonts w:ascii="Times New Roman" w:hAnsi="Times New Roman"/>
        </w:rPr>
        <w:t xml:space="preserve"> </w:t>
      </w:r>
      <w:r w:rsidR="004E2690">
        <w:rPr>
          <w:rFonts w:ascii="Times New Roman" w:hAnsi="Times New Roman"/>
        </w:rPr>
        <w:t xml:space="preserve">des représentants des personnels au sein des conseils de composantes </w:t>
      </w:r>
      <w:r w:rsidR="00D00F60">
        <w:rPr>
          <w:rFonts w:ascii="Times New Roman" w:hAnsi="Times New Roman"/>
        </w:rPr>
        <w:t>du</w:t>
      </w:r>
      <w:r w:rsidRPr="00C6229A">
        <w:rPr>
          <w:rFonts w:ascii="Times New Roman" w:hAnsi="Times New Roman"/>
        </w:rPr>
        <w:t xml:space="preserve"> </w:t>
      </w:r>
      <w:r w:rsidR="0038162C">
        <w:rPr>
          <w:rFonts w:ascii="Times New Roman" w:hAnsi="Times New Roman"/>
        </w:rPr>
        <w:t>12 mai 2022</w:t>
      </w:r>
      <w:r w:rsidRPr="00C6229A">
        <w:rPr>
          <w:rFonts w:ascii="Times New Roman" w:hAnsi="Times New Roman"/>
        </w:rPr>
        <w:t xml:space="preserve">, le bureau de vote listé ci-dessous </w:t>
      </w:r>
      <w:r w:rsidR="00DB7496" w:rsidRPr="00C6229A">
        <w:rPr>
          <w:rFonts w:ascii="Times New Roman" w:hAnsi="Times New Roman"/>
        </w:rPr>
        <w:t>es</w:t>
      </w:r>
      <w:r w:rsidRPr="00C6229A">
        <w:rPr>
          <w:rFonts w:ascii="Times New Roman" w:hAnsi="Times New Roman"/>
        </w:rPr>
        <w:t>t organisé comme suit :</w:t>
      </w:r>
    </w:p>
    <w:p w14:paraId="37F0F310" w14:textId="77777777" w:rsidR="00712805" w:rsidRDefault="00712805" w:rsidP="00ED4315">
      <w:pPr>
        <w:spacing w:after="0"/>
        <w:rPr>
          <w:rFonts w:ascii="Times New Roman" w:hAnsi="Times New Roman"/>
          <w:b/>
        </w:rPr>
      </w:pPr>
    </w:p>
    <w:p w14:paraId="31A9774B" w14:textId="4E532D69" w:rsidR="00712805" w:rsidRPr="00712805" w:rsidRDefault="00476E81" w:rsidP="00ED431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 xml:space="preserve">Campus </w:t>
      </w:r>
      <w:r w:rsidR="005E6DE5">
        <w:rPr>
          <w:rFonts w:ascii="Times New Roman" w:hAnsi="Times New Roman"/>
          <w:b/>
          <w:u w:val="single"/>
        </w:rPr>
        <w:t>PDA</w:t>
      </w:r>
    </w:p>
    <w:p w14:paraId="4D5240DA" w14:textId="7572D26C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 xml:space="preserve">Salle du scrutin : </w:t>
      </w:r>
      <w:r w:rsidR="00476E81">
        <w:rPr>
          <w:rFonts w:ascii="Times New Roman" w:hAnsi="Times New Roman"/>
          <w:b/>
        </w:rPr>
        <w:t xml:space="preserve">salle du conseil </w:t>
      </w:r>
      <w:r w:rsidR="005E6DE5">
        <w:rPr>
          <w:rFonts w:ascii="Times New Roman" w:hAnsi="Times New Roman"/>
          <w:b/>
        </w:rPr>
        <w:t>B.132</w:t>
      </w:r>
    </w:p>
    <w:p w14:paraId="678EC568" w14:textId="316AB130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 xml:space="preserve">Président de bureau de vote : </w:t>
      </w:r>
      <w:r w:rsidR="005E6DE5">
        <w:rPr>
          <w:rFonts w:ascii="Times New Roman" w:hAnsi="Times New Roman"/>
          <w:b/>
        </w:rPr>
        <w:t>Pascal CORNET</w:t>
      </w:r>
    </w:p>
    <w:p w14:paraId="6B381B4B" w14:textId="0B428FAB" w:rsidR="00712805" w:rsidRPr="00C6229A" w:rsidRDefault="00712805" w:rsidP="00712805">
      <w:pPr>
        <w:spacing w:after="0"/>
        <w:rPr>
          <w:rFonts w:ascii="Times New Roman" w:hAnsi="Times New Roman"/>
        </w:rPr>
      </w:pPr>
      <w:r w:rsidRPr="00C6229A">
        <w:rPr>
          <w:rFonts w:ascii="Times New Roman" w:hAnsi="Times New Roman"/>
          <w:b/>
        </w:rPr>
        <w:t>Assesseur</w:t>
      </w:r>
      <w:r w:rsidR="00D00F60">
        <w:rPr>
          <w:rFonts w:ascii="Times New Roman" w:hAnsi="Times New Roman"/>
          <w:b/>
        </w:rPr>
        <w:t>e</w:t>
      </w:r>
      <w:r w:rsidRPr="00C6229A">
        <w:rPr>
          <w:rFonts w:ascii="Times New Roman" w:hAnsi="Times New Roman"/>
          <w:b/>
        </w:rPr>
        <w:t xml:space="preserve"> 1 :</w:t>
      </w:r>
      <w:r w:rsidR="00476E81">
        <w:rPr>
          <w:rFonts w:ascii="Times New Roman" w:hAnsi="Times New Roman"/>
          <w:b/>
        </w:rPr>
        <w:t xml:space="preserve"> </w:t>
      </w:r>
      <w:r w:rsidR="005E6DE5">
        <w:rPr>
          <w:rFonts w:ascii="Times New Roman" w:hAnsi="Times New Roman"/>
          <w:b/>
        </w:rPr>
        <w:t>Rosa DA SILVA</w:t>
      </w:r>
    </w:p>
    <w:p w14:paraId="627BF764" w14:textId="77AEA463" w:rsidR="00712805" w:rsidRDefault="00712805" w:rsidP="00712805">
      <w:pPr>
        <w:spacing w:after="0"/>
        <w:rPr>
          <w:rFonts w:ascii="Times New Roman" w:hAnsi="Times New Roman"/>
          <w:b/>
        </w:rPr>
      </w:pPr>
      <w:r w:rsidRPr="00C6229A">
        <w:rPr>
          <w:rFonts w:ascii="Times New Roman" w:hAnsi="Times New Roman"/>
          <w:b/>
        </w:rPr>
        <w:t>Assesseur</w:t>
      </w:r>
      <w:r w:rsidR="00D00F60">
        <w:rPr>
          <w:rFonts w:ascii="Times New Roman" w:hAnsi="Times New Roman"/>
          <w:b/>
        </w:rPr>
        <w:t xml:space="preserve"> </w:t>
      </w:r>
      <w:r w:rsidRPr="00C6229A">
        <w:rPr>
          <w:rFonts w:ascii="Times New Roman" w:hAnsi="Times New Roman"/>
          <w:b/>
        </w:rPr>
        <w:t xml:space="preserve">2 : </w:t>
      </w:r>
      <w:r w:rsidR="005E6DE5">
        <w:rPr>
          <w:rFonts w:ascii="Times New Roman" w:hAnsi="Times New Roman"/>
          <w:b/>
        </w:rPr>
        <w:t>Steve CHEVILLON</w:t>
      </w:r>
    </w:p>
    <w:p w14:paraId="48CEADF0" w14:textId="77777777" w:rsidR="00ED4315" w:rsidRPr="00C6229A" w:rsidRDefault="00ED4315" w:rsidP="00ED4315">
      <w:pPr>
        <w:spacing w:after="0"/>
        <w:rPr>
          <w:rFonts w:ascii="Times New Roman" w:hAnsi="Times New Roman"/>
          <w:b/>
        </w:rPr>
      </w:pPr>
    </w:p>
    <w:p w14:paraId="3BF3BEA2" w14:textId="77777777" w:rsidR="00ED4315" w:rsidRPr="00C6229A" w:rsidRDefault="00ED4315" w:rsidP="00ED4315">
      <w:pPr>
        <w:spacing w:after="0"/>
        <w:rPr>
          <w:rFonts w:ascii="Times New Roman" w:hAnsi="Times New Roman"/>
        </w:rPr>
      </w:pPr>
    </w:p>
    <w:p w14:paraId="10E51CA7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396FA5">
        <w:rPr>
          <w:rFonts w:ascii="Times New Roman" w:hAnsi="Times New Roman"/>
          <w:b/>
          <w:u w:val="single"/>
        </w:rPr>
        <w:t>Article 2 :</w:t>
      </w:r>
      <w:r w:rsidRPr="00C6229A">
        <w:rPr>
          <w:rFonts w:ascii="Times New Roman" w:hAnsi="Times New Roman"/>
          <w:b/>
        </w:rPr>
        <w:t xml:space="preserve"> Publication de l’arrêté</w:t>
      </w:r>
    </w:p>
    <w:p w14:paraId="4088F74D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1842D7F" w14:textId="01E56154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6229A">
        <w:rPr>
          <w:rFonts w:ascii="Times New Roman" w:hAnsi="Times New Roman"/>
        </w:rPr>
        <w:t>Le présent arrêté est porté à la connaissance des électeur</w:t>
      </w:r>
      <w:r w:rsidR="00D00F60">
        <w:rPr>
          <w:rFonts w:ascii="Times New Roman" w:hAnsi="Times New Roman"/>
        </w:rPr>
        <w:t>/</w:t>
      </w:r>
      <w:proofErr w:type="spellStart"/>
      <w:r w:rsidR="00D00F60">
        <w:rPr>
          <w:rFonts w:ascii="Times New Roman" w:hAnsi="Times New Roman"/>
        </w:rPr>
        <w:t>trice</w:t>
      </w:r>
      <w:r w:rsidR="000D4E9C">
        <w:rPr>
          <w:rFonts w:ascii="Times New Roman" w:hAnsi="Times New Roman"/>
        </w:rPr>
        <w:t>-</w:t>
      </w:r>
      <w:r w:rsidRPr="00C6229A">
        <w:rPr>
          <w:rFonts w:ascii="Times New Roman" w:hAnsi="Times New Roman"/>
        </w:rPr>
        <w:t>s</w:t>
      </w:r>
      <w:proofErr w:type="spellEnd"/>
      <w:r w:rsidRPr="00C6229A">
        <w:rPr>
          <w:rFonts w:ascii="Times New Roman" w:hAnsi="Times New Roman"/>
        </w:rPr>
        <w:t xml:space="preserve"> par voie d’affichage dans les locaux </w:t>
      </w:r>
      <w:r w:rsidR="00845967">
        <w:rPr>
          <w:rFonts w:ascii="Times New Roman" w:hAnsi="Times New Roman"/>
        </w:rPr>
        <w:t>de la composante</w:t>
      </w:r>
      <w:r w:rsidRPr="00C6229A">
        <w:rPr>
          <w:rFonts w:ascii="Times New Roman" w:hAnsi="Times New Roman"/>
        </w:rPr>
        <w:t xml:space="preserve"> et les bureaux de vote ainsi que par une mise en ligne sur le s</w:t>
      </w:r>
      <w:r w:rsidR="00845967">
        <w:rPr>
          <w:rFonts w:ascii="Times New Roman" w:hAnsi="Times New Roman"/>
        </w:rPr>
        <w:t>ite Internet de l’établissement et de la composante.</w:t>
      </w:r>
    </w:p>
    <w:p w14:paraId="26D249E3" w14:textId="77777777" w:rsidR="00ED4315" w:rsidRPr="00C6229A" w:rsidRDefault="00ED4315" w:rsidP="00ED4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C6960C1" w14:textId="77777777" w:rsidR="0010364C" w:rsidRDefault="0010364C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</w:p>
    <w:p w14:paraId="3ABC0AD6" w14:textId="5A8FF27E" w:rsidR="00ED4315" w:rsidRPr="00C6229A" w:rsidRDefault="00E36709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Fait à Lyon, le</w:t>
      </w:r>
      <w:r w:rsidR="00476E81">
        <w:rPr>
          <w:rFonts w:ascii="Times New Roman" w:hAnsi="Times New Roman"/>
        </w:rPr>
        <w:t xml:space="preserve"> 6 mai 2022</w:t>
      </w:r>
    </w:p>
    <w:p w14:paraId="71256D6B" w14:textId="77777777" w:rsidR="00ED4315" w:rsidRPr="00C6229A" w:rsidRDefault="00ED4315" w:rsidP="007331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E3835A" w14:textId="77777777" w:rsidR="00ED4315" w:rsidRPr="00C6229A" w:rsidRDefault="004E2690" w:rsidP="00CD593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Pour la Présidente,</w:t>
      </w:r>
    </w:p>
    <w:p w14:paraId="60A11D7D" w14:textId="12C52ECF" w:rsidR="001A2C08" w:rsidRDefault="000D4E9C" w:rsidP="000D4E9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Le Directeur</w:t>
      </w:r>
      <w:r w:rsidR="004E2690">
        <w:rPr>
          <w:rFonts w:ascii="Times New Roman" w:hAnsi="Times New Roman"/>
        </w:rPr>
        <w:t xml:space="preserve"> de l’UFR</w:t>
      </w:r>
      <w:r w:rsidR="00E562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LESLA</w:t>
      </w:r>
    </w:p>
    <w:p w14:paraId="1AFC667F" w14:textId="5FF4CE1B" w:rsidR="000F0D73" w:rsidRDefault="000F0D73" w:rsidP="000D4E9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Denis </w:t>
      </w:r>
      <w:proofErr w:type="spellStart"/>
      <w:r>
        <w:rPr>
          <w:rFonts w:ascii="Times New Roman" w:hAnsi="Times New Roman"/>
        </w:rPr>
        <w:t>Vgier</w:t>
      </w:r>
      <w:proofErr w:type="spellEnd"/>
    </w:p>
    <w:p w14:paraId="68226346" w14:textId="16F93991" w:rsidR="000D4E9C" w:rsidRPr="007331A9" w:rsidRDefault="007331A9" w:rsidP="007331A9">
      <w:pPr>
        <w:tabs>
          <w:tab w:val="left" w:pos="64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noProof/>
          <w:lang w:eastAsia="fr-FR"/>
        </w:rPr>
        <w:drawing>
          <wp:inline distT="0" distB="0" distL="0" distR="0" wp14:anchorId="68BCE01F" wp14:editId="79F5EBF9">
            <wp:extent cx="1244600" cy="848591"/>
            <wp:effectExtent l="0" t="0" r="0" b="0"/>
            <wp:docPr id="1" name="Image 1" descr="Macintosh HD:Users:denis:Desktop:Signature_De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nis:Desktop:Signature_Deni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84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E9C" w:rsidRPr="007331A9" w:rsidSect="007371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98DD" w14:textId="77777777" w:rsidR="0054697C" w:rsidRDefault="0054697C">
      <w:pPr>
        <w:spacing w:after="0" w:line="240" w:lineRule="auto"/>
      </w:pPr>
      <w:r>
        <w:separator/>
      </w:r>
    </w:p>
  </w:endnote>
  <w:endnote w:type="continuationSeparator" w:id="0">
    <w:p w14:paraId="0021F996" w14:textId="77777777" w:rsidR="0054697C" w:rsidRDefault="0054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9AEEC" w14:textId="77777777" w:rsidR="0010381F" w:rsidRPr="0010381F" w:rsidRDefault="00ED4315" w:rsidP="0010381F">
    <w:pPr>
      <w:pStyle w:val="Pieddepage"/>
      <w:jc w:val="center"/>
      <w:rPr>
        <w:lang w:val="fr-FR"/>
      </w:rPr>
    </w:pPr>
    <w:r>
      <w:rPr>
        <w:lang w:val="fr-FR"/>
      </w:rPr>
      <w:t xml:space="preserve">Annexe </w:t>
    </w:r>
    <w:r w:rsidR="008B5C0A">
      <w:rPr>
        <w:lang w:val="fr-FR"/>
      </w:rPr>
      <w:t>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02F71" w14:textId="77777777" w:rsidR="0054697C" w:rsidRDefault="0054697C">
      <w:pPr>
        <w:spacing w:after="0" w:line="240" w:lineRule="auto"/>
      </w:pPr>
      <w:r>
        <w:separator/>
      </w:r>
    </w:p>
  </w:footnote>
  <w:footnote w:type="continuationSeparator" w:id="0">
    <w:p w14:paraId="2AA50E4B" w14:textId="77777777" w:rsidR="0054697C" w:rsidRDefault="0054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88E52" w14:textId="10CA4F2A" w:rsidR="0076064F" w:rsidRPr="00C502C8" w:rsidRDefault="00C502C8" w:rsidP="00C502C8">
    <w:pPr>
      <w:pStyle w:val="En-tte"/>
    </w:pPr>
    <w:r w:rsidRPr="00F44CB6">
      <w:rPr>
        <w:noProof/>
        <w:lang w:val="fr-FR" w:eastAsia="fr-FR"/>
      </w:rPr>
      <w:drawing>
        <wp:inline distT="0" distB="0" distL="0" distR="0" wp14:anchorId="3C4BAC57" wp14:editId="3E1F5448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15"/>
    <w:rsid w:val="000D4E9C"/>
    <w:rsid w:val="000E62F0"/>
    <w:rsid w:val="000F0D73"/>
    <w:rsid w:val="0010364C"/>
    <w:rsid w:val="00180B0B"/>
    <w:rsid w:val="001A2C08"/>
    <w:rsid w:val="001E63FE"/>
    <w:rsid w:val="001E6846"/>
    <w:rsid w:val="00281CCA"/>
    <w:rsid w:val="002B0845"/>
    <w:rsid w:val="00365D64"/>
    <w:rsid w:val="0038162C"/>
    <w:rsid w:val="00392A95"/>
    <w:rsid w:val="00396FA5"/>
    <w:rsid w:val="00476E81"/>
    <w:rsid w:val="00483504"/>
    <w:rsid w:val="004B700C"/>
    <w:rsid w:val="004E2690"/>
    <w:rsid w:val="004F686C"/>
    <w:rsid w:val="0054697C"/>
    <w:rsid w:val="0059638E"/>
    <w:rsid w:val="005E6DE5"/>
    <w:rsid w:val="005F012E"/>
    <w:rsid w:val="0064631F"/>
    <w:rsid w:val="00646AE6"/>
    <w:rsid w:val="00646E08"/>
    <w:rsid w:val="006A09D5"/>
    <w:rsid w:val="006E2C90"/>
    <w:rsid w:val="00712805"/>
    <w:rsid w:val="007331A9"/>
    <w:rsid w:val="0074681D"/>
    <w:rsid w:val="007A5725"/>
    <w:rsid w:val="007B240E"/>
    <w:rsid w:val="007C47FA"/>
    <w:rsid w:val="007F1BC4"/>
    <w:rsid w:val="00845967"/>
    <w:rsid w:val="008B5C0A"/>
    <w:rsid w:val="008C1C02"/>
    <w:rsid w:val="00964B18"/>
    <w:rsid w:val="00A169FA"/>
    <w:rsid w:val="00A17688"/>
    <w:rsid w:val="00A354DF"/>
    <w:rsid w:val="00AC3DCE"/>
    <w:rsid w:val="00B34361"/>
    <w:rsid w:val="00B34D0B"/>
    <w:rsid w:val="00B56EF4"/>
    <w:rsid w:val="00B76EF4"/>
    <w:rsid w:val="00C502C8"/>
    <w:rsid w:val="00C6229A"/>
    <w:rsid w:val="00CD5932"/>
    <w:rsid w:val="00D00F60"/>
    <w:rsid w:val="00D862FC"/>
    <w:rsid w:val="00D95E57"/>
    <w:rsid w:val="00DB7496"/>
    <w:rsid w:val="00DF43CB"/>
    <w:rsid w:val="00DF761F"/>
    <w:rsid w:val="00E36709"/>
    <w:rsid w:val="00E562F5"/>
    <w:rsid w:val="00E831E6"/>
    <w:rsid w:val="00ED4315"/>
    <w:rsid w:val="00F0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C7EFB3"/>
  <w14:defaultImageDpi w14:val="300"/>
  <w15:docId w15:val="{0ECC27B5-6E4A-4BBE-98A6-15A9DE6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31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1">
    <w:name w:val="Chapitre 1"/>
    <w:basedOn w:val="Normal"/>
    <w:qFormat/>
    <w:rsid w:val="00ED4315"/>
    <w:pPr>
      <w:keepNext/>
      <w:autoSpaceDE w:val="0"/>
      <w:autoSpaceDN w:val="0"/>
      <w:spacing w:before="480"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D4315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ED4315"/>
    <w:rPr>
      <w:rFonts w:ascii="Calibri" w:eastAsia="Calibri" w:hAnsi="Calibri" w:cs="Times New Roman"/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ED431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ED4315"/>
    <w:rPr>
      <w:rFonts w:ascii="Calibri" w:eastAsia="Calibri" w:hAnsi="Calibri" w:cs="Times New Roman"/>
      <w:sz w:val="22"/>
      <w:szCs w:val="22"/>
      <w:lang w:val="x-none" w:eastAsia="en-US"/>
    </w:rPr>
  </w:style>
  <w:style w:type="table" w:styleId="Grilledutableau">
    <w:name w:val="Table Grid"/>
    <w:basedOn w:val="TableauNormal"/>
    <w:uiPriority w:val="59"/>
    <w:rsid w:val="00CD5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31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1A9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Pascal Cornet</cp:lastModifiedBy>
  <cp:revision>2</cp:revision>
  <dcterms:created xsi:type="dcterms:W3CDTF">2022-05-11T09:49:00Z</dcterms:created>
  <dcterms:modified xsi:type="dcterms:W3CDTF">2022-05-11T09:49:00Z</dcterms:modified>
</cp:coreProperties>
</file>